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4A6" w:rsidRDefault="005924A6">
      <w:bookmarkStart w:id="0" w:name="_GoBack"/>
      <w:bookmarkEnd w:id="0"/>
    </w:p>
    <w:p w:rsidR="00536AEF" w:rsidRDefault="00536AEF"/>
    <w:p w:rsidR="00A744BE" w:rsidRDefault="00A744BE"/>
    <w:p w:rsidR="00A744BE" w:rsidRDefault="00A744BE"/>
    <w:p w:rsidR="00A744BE" w:rsidRDefault="00A96419">
      <w:r>
        <w:rPr>
          <w:noProof/>
          <w:lang w:eastAsia="ru-RU"/>
        </w:rPr>
        <w:lastRenderedPageBreak/>
        <w:drawing>
          <wp:inline distT="0" distB="0" distL="0" distR="0">
            <wp:extent cx="6653645" cy="8610600"/>
            <wp:effectExtent l="0" t="0" r="0" b="0"/>
            <wp:docPr id="1" name="Рисунок 1" descr="C:\Users\Школа\Desktop\скан\Пол.о педсовет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скан\Пол.о педсовете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453" cy="861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4BE" w:rsidRDefault="00A744BE"/>
    <w:p w:rsidR="00A96419" w:rsidRDefault="00A96419" w:rsidP="00A96419">
      <w:pPr>
        <w:spacing w:after="0" w:line="240" w:lineRule="auto"/>
        <w:rPr>
          <w:lang w:val="tt-RU"/>
        </w:rPr>
      </w:pPr>
      <w:r>
        <w:rPr>
          <w:lang w:val="tt-RU"/>
        </w:rPr>
        <w:lastRenderedPageBreak/>
        <w:t xml:space="preserve"> </w:t>
      </w:r>
    </w:p>
    <w:p w:rsidR="00536AEF" w:rsidRPr="00536AEF" w:rsidRDefault="00A96419" w:rsidP="00A96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lang w:val="tt-RU"/>
        </w:rPr>
        <w:t xml:space="preserve">                                               </w:t>
      </w:r>
      <w:r w:rsidR="00536AEF" w:rsidRPr="00536A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   Настоящее положение разработано в соответствии с Федеральным законом от 29.12.2012 года № 273-ФЗ «Об образовании в Российской Федерации», Уставом муниципального бюджетного дошкольного образовательного учреждения </w:t>
      </w:r>
      <w:r w:rsidR="00791A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spellStart"/>
      <w:r w:rsidR="00791A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Сардыкский</w:t>
      </w:r>
      <w:proofErr w:type="spellEnd"/>
      <w:r w:rsidR="00791A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детский сад</w:t>
      </w:r>
      <w:r w:rsidR="00791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="00791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Балтасин</w:t>
      </w: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Республики Татарстан (далее - Учреждение)</w:t>
      </w:r>
      <w:bookmarkStart w:id="1" w:name="footnote1"/>
      <w:bookmarkEnd w:id="1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   Педагогический совет является коллегиальным органом управления Учреждения.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   Педагогический совет образуют сотрудники Учреждения, занимающие должности педагогических и руководящих работников согласно Номенклатуре должностей педагогических работников организаций, осуществляющих образовательную деятельность, должностей руководителей образовательных организаций, утвержденной постановлением Правительства Российской Федерации от 08.08.2013 года № 678. Каждый педагогический работник с момента приема на работу до расторжения трудового договора является членом педагогического совета.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   В своей деятельности педагогический совет руководствуется Конвенцией ООН о правах ребенка, федеральным законодательством, законодательством Республики Татарстан в сфере образования и социальной защиты, уставом Учреждения и настоящим Положением.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   Педагогический совет избирает из своего состава председателя педагогического совета и секретаря педагогического совета сроком на один учебный год.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    Заседания педагогического совета являются открытыми: на них могут присутствовать представители всех групп участников образовательных отношений: родители (законные представители) воспитанников, представители учредителя Учреждения, а также заинтересованные представители органов местного самоуправления, общественных объединений.</w:t>
      </w:r>
    </w:p>
    <w:p w:rsidR="00536AEF" w:rsidRPr="00536AEF" w:rsidRDefault="00536AEF" w:rsidP="00536AE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6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r w:rsidRPr="00536A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Тематика заседаний Педагогического совета включается в годовой план работы </w:t>
      </w:r>
      <w:proofErr w:type="spellStart"/>
      <w:r w:rsidRPr="00536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Учреждени</w:t>
      </w:r>
      <w:proofErr w:type="spellEnd"/>
      <w:r w:rsidRPr="00536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я</w:t>
      </w:r>
      <w:r w:rsidRPr="00536A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 учетом целей и задач работы </w:t>
      </w:r>
      <w:proofErr w:type="spellStart"/>
      <w:r w:rsidRPr="00536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Учреждени</w:t>
      </w:r>
      <w:proofErr w:type="spellEnd"/>
      <w:r w:rsidRPr="00536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я</w:t>
      </w:r>
      <w:r w:rsidRPr="00536A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утверждается на первом в учебном году заседании Педагогического совета.</w:t>
      </w:r>
    </w:p>
    <w:p w:rsidR="00536AEF" w:rsidRPr="00536AEF" w:rsidRDefault="00536AEF" w:rsidP="00536AEF">
      <w:pPr>
        <w:tabs>
          <w:tab w:val="left" w:pos="841"/>
        </w:tabs>
        <w:spacing w:after="0" w:line="274" w:lineRule="exact"/>
        <w:ind w:right="-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6AEF">
        <w:rPr>
          <w:rFonts w:ascii="Times New Roman" w:eastAsia="Times New Roman" w:hAnsi="Times New Roman" w:cs="Times New Roman"/>
          <w:sz w:val="24"/>
          <w:szCs w:val="24"/>
        </w:rPr>
        <w:t xml:space="preserve">  1.8. </w:t>
      </w:r>
      <w:bookmarkStart w:id="2" w:name="_Hlk528958989"/>
      <w:r w:rsidRPr="00536AEF">
        <w:rPr>
          <w:rFonts w:ascii="Times New Roman" w:eastAsia="Times New Roman" w:hAnsi="Times New Roman" w:cs="Times New Roman"/>
          <w:sz w:val="24"/>
          <w:szCs w:val="24"/>
        </w:rPr>
        <w:t>Срок данного положения не ограничен. Данное положение действует до принятия нового.</w:t>
      </w:r>
    </w:p>
    <w:bookmarkEnd w:id="2"/>
    <w:p w:rsidR="00536AEF" w:rsidRPr="00536AEF" w:rsidRDefault="00536AEF" w:rsidP="00536AE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AEF" w:rsidRPr="00536AEF" w:rsidRDefault="00536AEF" w:rsidP="00536AE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Компетенция педагогического совета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2.1. Педагогический совет определяет: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направления образовательной деятельности Учреждения, в том числе теоретико-методологические аспекты и основания нововведений и инноваций, планируемых к реализации в Учреждении;</w:t>
      </w:r>
    </w:p>
    <w:p w:rsidR="00536AEF" w:rsidRPr="00536AEF" w:rsidRDefault="00536AEF" w:rsidP="00536AE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пути дифференциации, индивидуализации образовательного процесса, построения вариативного развивающего образования;</w:t>
      </w:r>
    </w:p>
    <w:p w:rsidR="00536AEF" w:rsidRPr="00536AEF" w:rsidRDefault="00536AEF" w:rsidP="00536AE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направления и пути реализации федерального государственного образовательного стандарта дошкольного образования;</w:t>
      </w:r>
    </w:p>
    <w:p w:rsidR="00536AEF" w:rsidRPr="00536AEF" w:rsidRDefault="00536AEF" w:rsidP="00536AE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-примерную основную образовательную программу, парциальные образовательные программы, методики, формы организации образовательной работы для использования в образовательном процессе;</w:t>
      </w:r>
    </w:p>
    <w:p w:rsidR="00536AEF" w:rsidRPr="00536AEF" w:rsidRDefault="00536AEF" w:rsidP="00536AE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основные направления взаимодействия с родителями (законными представителями) воспитанников, в том числе образовательные проекты, реализуемые Учреждением совместно с семьями воспитанников.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>2.2.    Педагогический совет осуществляет: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  информационно-аналитическую работу на основе достижений психолого-педагогической науки и практики образования, в том числе анализ реализации основной </w:t>
      </w: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общеобразовательной программы дошкольного образования Учреждения, анализ работы Учреждения за учебный год и по отдельным направлениям деятельности;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разработку системы организационно-методического сопровождения </w:t>
      </w:r>
      <w:proofErr w:type="gramStart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процесса реализации основной общеобразовательной программы дошкольного образования Учреждения</w:t>
      </w:r>
      <w:proofErr w:type="gramEnd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изучение и обсуждение нормативных правовых документов в сфере дошкольного образования;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выбор средств обучения, в том числе игрового, спортивного, оздоровительного оборудования, инвентаря, необходимого для реализации основной общеобразовательной программы дошкольного образования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изучение, выбор (рекомендацию к использованию педагогическими работниками) систем педагогической диагностики;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анализ результатов педагогической диагностики;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анализ готовности детей к учебной деятельности на этапе завершения ими дошкольного образования;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поддержку родителей (законных представителей) в воспитании детей, охране и укреплении их здоровья, вовлечение семей непосредственно в образовательную деятельность;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  контроль за условиями </w:t>
      </w:r>
      <w:proofErr w:type="gramStart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основной общеобразовательной программы дошкольного образования Учреждения</w:t>
      </w:r>
      <w:proofErr w:type="gramEnd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контроль реализации своих решений, соблюдения локальных нормативных актов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организацию методической работы, в том числе участие в организации и проведении методических мероприятий.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>2.3.    Педагогический совет участвует: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 разработке основной общеобразовательной программы дошкольного образования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 разработке программы развития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 разработке различных программ и планов развития Учреждения, в том числе долгосрочных, среднесрочных и краткосрочных;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 разработке локальных нормативных актов Учреждения, регламентирующих организацию образовательного процесса;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 создании развивающей предметно-пространственной среды Учреждения.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 xml:space="preserve">2.4.    Педагогический совет </w:t>
      </w:r>
      <w:proofErr w:type="gramStart"/>
      <w:r w:rsidRPr="00536AEF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>рассматривает</w:t>
      </w:r>
      <w:proofErr w:type="gramEnd"/>
      <w:r w:rsidRPr="00536AEF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>/заслушивает: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  отчет </w:t>
      </w:r>
      <w:proofErr w:type="gramStart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заведующего Учреждения</w:t>
      </w:r>
      <w:proofErr w:type="gramEnd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анализом работы за учебный год;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отчеты педагогических работников;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доклады представителей организаций и учреждений, взаимодействующих с Учреждением по вопросам образования;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итоговые документы контрольно-надзорных органов о результатах контрольно-надзорных мероприятий.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>2.5.    Педагогический совет принимает: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основную общеобразовательную программу дошкольного образования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программу развития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план работы Учреждения на учебный год;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локальные нормативные акты Учреждения, регламентирующие организацию образовательного процесса.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>2.6.    Педагогический совет принимает решения: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об организации и проведении праздников и мероприятий в Учреждении;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о поддержании творческих поисков и опытно - экспериментальной работы педагогических работников;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о награждении, поощрении педагогических работников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   о представлении педагогических работников Учреждения к награждению отраслевыми и ведомственными наградами;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о создании временных творческих объединений с приглашением специалистов различного профиля.</w:t>
      </w:r>
    </w:p>
    <w:p w:rsidR="00536AEF" w:rsidRPr="00536AEF" w:rsidRDefault="00536AEF" w:rsidP="00536AEF">
      <w:pPr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3. Права педагогического совета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В соответствии со своей компетенцией, установленной настоящим Положением, педагогический совет имеет право: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обращаться к администрации Учреждения, коллегиальным органам управления Учреждения и получать информацию по результатам рассмотрения обращений;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приглашать на свои заседания любых специалистов для получения квалифицированных консультаций;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разрабатывать локальные нормативные акты Учреждения, регламентирующие организацию образовательного процесса;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разрабатывать основную общеобразовательную программу дошкольного образования Учреждения, программу развития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вносить изменения в содержание документов, разрабатываемых и принимаемых педагогическим советом;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давать разъяснения и принимать меры по рассматриваемым обращениям, по соблюдению локальных актов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рекомендовать разработки педагогических работников Учреждения к публикации;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рекомендовать работникам Учреждения повышение квалификации;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рекомендовать представителей Учреждения для участия в профессиональных конкурса</w:t>
      </w:r>
      <w:bookmarkStart w:id="3" w:name="footnote2"/>
      <w:bookmarkEnd w:id="3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х.</w:t>
      </w:r>
    </w:p>
    <w:p w:rsidR="00536AEF" w:rsidRPr="00536AEF" w:rsidRDefault="00536AEF" w:rsidP="00536AE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   Ответственность педагогического совета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   Педагогический совет несет ответственность </w:t>
      </w:r>
      <w:proofErr w:type="gramStart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соблюдение в процессе осуществления деятельности законодательства Российской Федерации в сфере образования;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соответствие принятых решений действующему законодательству и локальным нормативным актам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качественное и своевременное выполнение планов и решений, в том числе направленных на совершенствование деятельности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педагогически целесообразный выбор педагогических методик, форм, средств и методов организации образовательного процесса;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создание благоприятных условий развития детей в соответствии с их возрастными и индивидуальными особенностями и склонностями;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  осуществление контроля за условиями </w:t>
      </w:r>
      <w:proofErr w:type="gramStart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основной общеобразовательной программы дошкольного образования Учреждения</w:t>
      </w:r>
      <w:proofErr w:type="gramEnd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квалифицированную и объективную оценку деятельности Учреждения;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выполнение плана своей работы;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результаты деятельности Учреждения.</w:t>
      </w:r>
    </w:p>
    <w:p w:rsidR="00536AEF" w:rsidRPr="00536AEF" w:rsidRDefault="00536AEF" w:rsidP="00536AE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Регламент работы педагогического совета</w:t>
      </w:r>
    </w:p>
    <w:p w:rsidR="00536AEF" w:rsidRPr="00536AEF" w:rsidRDefault="00536AEF" w:rsidP="00536AE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5.1.    </w:t>
      </w:r>
      <w:r w:rsidRPr="00536A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Заседания Педагогического совета проводятся не реже четырех раз в год. При необходимости проводятся внеплановые Педагогические советы.</w:t>
      </w:r>
    </w:p>
    <w:p w:rsidR="00536AEF" w:rsidRPr="00536AEF" w:rsidRDefault="00536AEF" w:rsidP="00536AE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6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Pr="00536A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Педагогический совет правомочен принимать решения, если на его заседании присутствовало не менее двух третей состава. Решения Педагогического совета принимаются открытым голосованием и считаются принятыми, если за решение проголосовало более половины присутствовавших на заседании. В случае равенства голосов решающим является голос председателя Педагогического совета.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   Работой педагогического совета руководит председатель педагогического совета.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    Время, место и повестка дня заседания педагогического совета сообщается не позднее, чем за неделю до его проведения с целью подготовки каждого педагога к </w:t>
      </w: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обсуждению темы и обнародуется секретарем педагогического совета на информационном стенде МБДОУ для педагогических работников.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bookmark6"/>
      <w:bookmarkEnd w:id="4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   Для подготовки и проведения педагогического совета при</w:t>
      </w:r>
      <w:bookmarkStart w:id="5" w:name="bookmark7"/>
      <w:bookmarkEnd w:id="5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необходимости создается инициативная группа педагогов.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   Решения педагогического совета принимаются открытым голосованием простым большинством голосов. Решения считаются правомочными, если на заседании педагогического совета Учреждения присутствовало не менее двух третей состава, и считаются принятыми, если за решение проголосовало более половины присутствовавших на заседании.</w:t>
      </w:r>
    </w:p>
    <w:p w:rsidR="00536AEF" w:rsidRPr="00536AEF" w:rsidRDefault="00536AEF" w:rsidP="00536AE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5.7.    </w:t>
      </w:r>
      <w:r w:rsidRPr="00536A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Решения Педагогического совета, принятые в пределах его полномочий и утвержденные заведующим </w:t>
      </w:r>
      <w:proofErr w:type="spellStart"/>
      <w:r w:rsidRPr="00536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Учреждени</w:t>
      </w:r>
      <w:proofErr w:type="spellEnd"/>
      <w:r w:rsidRPr="00536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ем </w:t>
      </w:r>
      <w:r w:rsidRPr="00536A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путем издания соответствующего приказа, становятся обязательными для всех членов педагогического коллектива.</w:t>
      </w:r>
    </w:p>
    <w:p w:rsidR="00536AEF" w:rsidRPr="00536AEF" w:rsidRDefault="00536AEF" w:rsidP="00536AE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5.8</w:t>
      </w: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36A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Организацию выполнения решений Педагогического совета осуществляет заведующий </w:t>
      </w:r>
      <w:r w:rsidRPr="00536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Учреждением</w:t>
      </w:r>
      <w:r w:rsidRPr="00536A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ответственные лица, указанные в решении. Результаты этой работы сообщаются членам Педагогического совета на последующих его заседаниях.</w:t>
      </w:r>
    </w:p>
    <w:p w:rsidR="00536AEF" w:rsidRPr="00536AEF" w:rsidRDefault="00536AEF" w:rsidP="00536AEF">
      <w:pPr>
        <w:tabs>
          <w:tab w:val="left" w:pos="426"/>
          <w:tab w:val="left" w:pos="567"/>
          <w:tab w:val="left" w:pos="935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Делопроизводство педагогического совета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   Заседания педагогического совета оформляются протоколом.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   Протокол педагогического совета составляется не позднее 5 дней после его завершения. В протоколе указываются: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дата проведения педагогического совета;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количественное присутствие (отсутствие) членов педагогического совета;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приглашенные лица (ФИО, должность);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вопросы повестки дня;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выступающие лица;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ход обсуждения вопросов;</w:t>
      </w:r>
    </w:p>
    <w:p w:rsidR="00536AEF" w:rsidRPr="00536AEF" w:rsidRDefault="00536AEF" w:rsidP="00536AEF">
      <w:pPr>
        <w:tabs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предложения, рекомендации и замечания членов педагогического совета и приглашенных лиц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количество голосов, поданных «за», «против» и «воздержался» по каждому вопросу, поставленному на голосование;</w:t>
      </w:r>
      <w:proofErr w:type="gramEnd"/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решение педагогического совета.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    Протоколы подписываются председателем и секретарем педагогического совета.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   Нумерация протоколов ведется от начала учебного года.</w:t>
      </w:r>
    </w:p>
    <w:p w:rsidR="00536AEF" w:rsidRPr="00536AEF" w:rsidRDefault="00536AEF" w:rsidP="00536AEF">
      <w:pPr>
        <w:tabs>
          <w:tab w:val="left" w:pos="567"/>
          <w:tab w:val="left" w:pos="9214"/>
          <w:tab w:val="left" w:pos="935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6.5. Книга протоколов педагогического совета нумеруется постранично,  прошнуровывается, скрепляется подписью заведующего Учреждением и печатью Учреждения. </w:t>
      </w:r>
    </w:p>
    <w:p w:rsidR="00536AEF" w:rsidRPr="00536AEF" w:rsidRDefault="00536AEF" w:rsidP="00536AEF">
      <w:pPr>
        <w:tabs>
          <w:tab w:val="left" w:pos="426"/>
          <w:tab w:val="left" w:pos="567"/>
          <w:tab w:val="left" w:pos="935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6.6. Протоколы могут оформляться в печатном виде.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6.7. В случае оформления протоколов в печатном виде, в конце каждого учебного года протоколы нумеруются постранично, прошнуровываются, скрепляется подписью заведующего Учреждением и печатью Учреждения.</w:t>
      </w:r>
    </w:p>
    <w:p w:rsidR="00536AEF" w:rsidRPr="00536AEF" w:rsidRDefault="00536AEF" w:rsidP="00536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6.8.    Книга протоколов педагогического совета входит в его номенклатуру, хранится в делах Учреждения и передается по акту (при смене руководителя, передаче в архив).</w:t>
      </w:r>
    </w:p>
    <w:p w:rsidR="00536AEF" w:rsidRPr="00536AEF" w:rsidRDefault="00536AEF" w:rsidP="00536AEF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Pr="00536AEF" w:rsidRDefault="00536AEF" w:rsidP="00536AEF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Pr="00536AEF" w:rsidRDefault="00536AEF" w:rsidP="00536AEF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Pr="00536AEF" w:rsidRDefault="00536AEF" w:rsidP="00536AEF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Pr="00536AEF" w:rsidRDefault="00536AEF" w:rsidP="00536AEF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Pr="00536AEF" w:rsidRDefault="00536AEF" w:rsidP="00536A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Pr="00536AEF" w:rsidRDefault="00536AEF" w:rsidP="00536A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Pr="00536AEF" w:rsidRDefault="00536AEF" w:rsidP="00536AEF">
      <w:pPr>
        <w:spacing w:before="45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6" w:name="_Hlk528959402"/>
    </w:p>
    <w:p w:rsidR="00536AEF" w:rsidRPr="00536AEF" w:rsidRDefault="00536AEF" w:rsidP="00536AEF">
      <w:pPr>
        <w:spacing w:before="45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6AEF">
        <w:rPr>
          <w:rFonts w:ascii="Times New Roman" w:hAnsi="Times New Roman"/>
          <w:sz w:val="24"/>
          <w:szCs w:val="24"/>
        </w:rPr>
        <w:t>Приложение №1</w:t>
      </w:r>
    </w:p>
    <w:p w:rsidR="00536AEF" w:rsidRPr="00536AEF" w:rsidRDefault="00536AEF" w:rsidP="00536AEF">
      <w:pPr>
        <w:spacing w:after="0" w:line="240" w:lineRule="auto"/>
        <w:ind w:left="-851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Положению </w:t>
      </w:r>
      <w:r w:rsidRPr="00536AE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педагогическом совете</w:t>
      </w:r>
    </w:p>
    <w:p w:rsidR="00536AEF" w:rsidRPr="00536AEF" w:rsidRDefault="00536AEF" w:rsidP="00536AEF">
      <w:pPr>
        <w:spacing w:after="0" w:line="240" w:lineRule="auto"/>
        <w:ind w:left="-709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7" w:name="_Hlk528970210"/>
      <w:r w:rsidRPr="00536A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8" w:name="_Hlk528972708"/>
      <w:bookmarkStart w:id="9" w:name="_Hlk528971355"/>
      <w:r w:rsidRPr="00536AEF">
        <w:rPr>
          <w:rFonts w:ascii="Times New Roman" w:eastAsia="Calibri" w:hAnsi="Times New Roman" w:cs="Times New Roman"/>
          <w:sz w:val="24"/>
          <w:szCs w:val="24"/>
        </w:rPr>
        <w:t xml:space="preserve">муниципального бюджетного дошкольного образовательного </w:t>
      </w:r>
    </w:p>
    <w:p w:rsidR="00536AEF" w:rsidRPr="00536AEF" w:rsidRDefault="00536AEF" w:rsidP="00536AEF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536AEF">
        <w:rPr>
          <w:rFonts w:ascii="Times New Roman" w:eastAsia="Calibri" w:hAnsi="Times New Roman" w:cs="Times New Roman"/>
          <w:sz w:val="24"/>
          <w:szCs w:val="24"/>
        </w:rPr>
        <w:t>учреждения</w:t>
      </w:r>
      <w:r w:rsidRPr="00536AE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9B101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="009B1013">
        <w:rPr>
          <w:rFonts w:ascii="Times New Roman" w:eastAsia="Calibri" w:hAnsi="Times New Roman" w:cs="Times New Roman"/>
          <w:sz w:val="24"/>
          <w:szCs w:val="24"/>
        </w:rPr>
        <w:t>Сардыкский</w:t>
      </w:r>
      <w:proofErr w:type="spellEnd"/>
      <w:r w:rsidR="009B1013">
        <w:rPr>
          <w:rFonts w:ascii="Times New Roman" w:eastAsia="Calibri" w:hAnsi="Times New Roman" w:cs="Times New Roman"/>
          <w:sz w:val="24"/>
          <w:szCs w:val="24"/>
        </w:rPr>
        <w:t xml:space="preserve"> детский сад</w:t>
      </w:r>
      <w:r w:rsidRPr="00536AEF">
        <w:rPr>
          <w:rFonts w:ascii="Times New Roman" w:eastAsia="Calibri" w:hAnsi="Times New Roman" w:cs="Times New Roman"/>
          <w:sz w:val="24"/>
          <w:szCs w:val="24"/>
        </w:rPr>
        <w:t>»</w:t>
      </w:r>
      <w:r w:rsidRPr="00536AE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</w:p>
    <w:p w:rsidR="00536AEF" w:rsidRPr="00536AEF" w:rsidRDefault="009B1013" w:rsidP="00536AEF">
      <w:pPr>
        <w:spacing w:after="0" w:line="240" w:lineRule="auto"/>
        <w:ind w:left="-709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Балтасин</w:t>
      </w:r>
      <w:r w:rsidR="00536AEF" w:rsidRPr="00536AEF">
        <w:rPr>
          <w:rFonts w:ascii="Times New Roman" w:eastAsia="Calibri" w:hAnsi="Times New Roman" w:cs="Times New Roman"/>
          <w:sz w:val="24"/>
          <w:szCs w:val="24"/>
        </w:rPr>
        <w:t>ского</w:t>
      </w:r>
      <w:proofErr w:type="spellEnd"/>
      <w:r w:rsidR="00536AEF" w:rsidRPr="00536AEF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536AEF" w:rsidRPr="00536AEF" w:rsidRDefault="00536AEF" w:rsidP="00536AEF">
      <w:pPr>
        <w:spacing w:before="45"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36AEF" w:rsidRPr="00536AEF" w:rsidRDefault="00536AEF" w:rsidP="00536AEF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36AEF">
        <w:rPr>
          <w:rFonts w:ascii="Times New Roman" w:eastAsiaTheme="minorEastAsia" w:hAnsi="Times New Roman"/>
          <w:sz w:val="24"/>
          <w:szCs w:val="24"/>
          <w:lang w:eastAsia="ru-RU"/>
        </w:rPr>
        <w:t>Ознакомление Работников</w:t>
      </w:r>
    </w:p>
    <w:tbl>
      <w:tblPr>
        <w:tblStyle w:val="a5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10"/>
        <w:gridCol w:w="2367"/>
        <w:gridCol w:w="2552"/>
        <w:gridCol w:w="2410"/>
        <w:gridCol w:w="1701"/>
      </w:tblGrid>
      <w:tr w:rsidR="00536AEF" w:rsidRPr="00536AEF" w:rsidTr="006E26A2">
        <w:tc>
          <w:tcPr>
            <w:tcW w:w="6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both"/>
              <w:rPr>
                <w:szCs w:val="24"/>
              </w:rPr>
            </w:pPr>
            <w:bookmarkStart w:id="10" w:name="_Hlk528972764"/>
            <w:r w:rsidRPr="00536AEF">
              <w:rPr>
                <w:szCs w:val="24"/>
              </w:rPr>
              <w:t>№</w:t>
            </w:r>
          </w:p>
          <w:p w:rsidR="00536AEF" w:rsidRPr="00536AEF" w:rsidRDefault="00536AEF" w:rsidP="00536AEF">
            <w:pPr>
              <w:spacing w:line="360" w:lineRule="auto"/>
              <w:ind w:left="709" w:hanging="709"/>
              <w:jc w:val="both"/>
              <w:rPr>
                <w:szCs w:val="24"/>
              </w:rPr>
            </w:pPr>
            <w:proofErr w:type="gramStart"/>
            <w:r w:rsidRPr="00536AEF">
              <w:rPr>
                <w:szCs w:val="24"/>
              </w:rPr>
              <w:t>п</w:t>
            </w:r>
            <w:proofErr w:type="gramEnd"/>
            <w:r w:rsidRPr="00536AEF">
              <w:rPr>
                <w:szCs w:val="24"/>
              </w:rPr>
              <w:t>/п</w:t>
            </w:r>
          </w:p>
        </w:tc>
        <w:tc>
          <w:tcPr>
            <w:tcW w:w="2367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 w:rsidRPr="00536AEF">
              <w:rPr>
                <w:szCs w:val="24"/>
              </w:rPr>
              <w:t>Ф.И.О. сотрудника</w:t>
            </w:r>
          </w:p>
        </w:tc>
        <w:tc>
          <w:tcPr>
            <w:tcW w:w="2552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rFonts w:cs="Times New Roman"/>
                <w:szCs w:val="24"/>
              </w:rPr>
            </w:pPr>
            <w:r w:rsidRPr="00536AEF">
              <w:rPr>
                <w:rFonts w:cs="Times New Roman"/>
                <w:szCs w:val="24"/>
              </w:rPr>
              <w:t>Должность</w:t>
            </w:r>
          </w:p>
        </w:tc>
        <w:tc>
          <w:tcPr>
            <w:tcW w:w="24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36AEF">
              <w:rPr>
                <w:rFonts w:eastAsiaTheme="minorEastAsia"/>
                <w:szCs w:val="24"/>
                <w:lang w:eastAsia="ru-RU"/>
              </w:rPr>
              <w:t>Подпись</w:t>
            </w:r>
          </w:p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rFonts w:cs="Times New Roman"/>
                <w:szCs w:val="24"/>
              </w:rPr>
            </w:pPr>
            <w:r w:rsidRPr="00536AEF">
              <w:rPr>
                <w:rFonts w:cs="Times New Roman"/>
                <w:szCs w:val="24"/>
              </w:rPr>
              <w:t>об ознакомлении</w:t>
            </w:r>
          </w:p>
        </w:tc>
        <w:tc>
          <w:tcPr>
            <w:tcW w:w="1701" w:type="dxa"/>
          </w:tcPr>
          <w:p w:rsidR="00536AEF" w:rsidRPr="00536AEF" w:rsidRDefault="00536AEF" w:rsidP="00536AEF">
            <w:pPr>
              <w:spacing w:line="360" w:lineRule="auto"/>
              <w:ind w:firstLine="141"/>
              <w:jc w:val="center"/>
              <w:rPr>
                <w:rFonts w:cs="Times New Roman"/>
                <w:szCs w:val="24"/>
              </w:rPr>
            </w:pPr>
            <w:r w:rsidRPr="00536AEF">
              <w:rPr>
                <w:rFonts w:cs="Times New Roman"/>
                <w:szCs w:val="24"/>
              </w:rPr>
              <w:t>Дата</w:t>
            </w:r>
          </w:p>
          <w:p w:rsidR="00536AEF" w:rsidRPr="00536AEF" w:rsidRDefault="00536AEF" w:rsidP="00536AEF">
            <w:pPr>
              <w:spacing w:line="360" w:lineRule="auto"/>
              <w:ind w:firstLine="141"/>
              <w:jc w:val="center"/>
              <w:rPr>
                <w:rFonts w:cs="Times New Roman"/>
                <w:szCs w:val="24"/>
              </w:rPr>
            </w:pPr>
            <w:proofErr w:type="spellStart"/>
            <w:proofErr w:type="gramStart"/>
            <w:r w:rsidRPr="00536AEF">
              <w:rPr>
                <w:rFonts w:cs="Times New Roman"/>
                <w:szCs w:val="24"/>
              </w:rPr>
              <w:t>ознаком-ления</w:t>
            </w:r>
            <w:proofErr w:type="spellEnd"/>
            <w:proofErr w:type="gramEnd"/>
          </w:p>
        </w:tc>
      </w:tr>
      <w:tr w:rsidR="00536AEF" w:rsidRPr="00536AEF" w:rsidTr="006E26A2">
        <w:trPr>
          <w:trHeight w:val="365"/>
        </w:trPr>
        <w:tc>
          <w:tcPr>
            <w:tcW w:w="6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 w:rsidRPr="00536AEF">
              <w:rPr>
                <w:szCs w:val="24"/>
              </w:rPr>
              <w:t>1</w:t>
            </w:r>
          </w:p>
        </w:tc>
        <w:tc>
          <w:tcPr>
            <w:tcW w:w="2367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2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536AEF" w:rsidRPr="00536AEF" w:rsidTr="006E26A2">
        <w:tc>
          <w:tcPr>
            <w:tcW w:w="6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 w:rsidRPr="00536AEF">
              <w:rPr>
                <w:szCs w:val="24"/>
              </w:rPr>
              <w:t>2</w:t>
            </w:r>
          </w:p>
        </w:tc>
        <w:tc>
          <w:tcPr>
            <w:tcW w:w="2367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2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536AEF" w:rsidRPr="00536AEF" w:rsidTr="006E26A2">
        <w:tc>
          <w:tcPr>
            <w:tcW w:w="6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 w:rsidRPr="00536AEF">
              <w:rPr>
                <w:szCs w:val="24"/>
              </w:rPr>
              <w:t>3</w:t>
            </w:r>
          </w:p>
        </w:tc>
        <w:tc>
          <w:tcPr>
            <w:tcW w:w="2367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2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536AEF" w:rsidRPr="00536AEF" w:rsidTr="006E26A2">
        <w:tc>
          <w:tcPr>
            <w:tcW w:w="6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 w:rsidRPr="00536AEF">
              <w:rPr>
                <w:szCs w:val="24"/>
              </w:rPr>
              <w:t>4</w:t>
            </w:r>
          </w:p>
        </w:tc>
        <w:tc>
          <w:tcPr>
            <w:tcW w:w="2367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2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tr w:rsidR="00536AEF" w:rsidRPr="00536AEF" w:rsidTr="006E26A2">
        <w:tc>
          <w:tcPr>
            <w:tcW w:w="6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  <w:r w:rsidRPr="00536AEF">
              <w:rPr>
                <w:szCs w:val="24"/>
              </w:rPr>
              <w:t>5</w:t>
            </w:r>
          </w:p>
        </w:tc>
        <w:tc>
          <w:tcPr>
            <w:tcW w:w="2367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rPr>
                <w:szCs w:val="24"/>
              </w:rPr>
            </w:pPr>
          </w:p>
        </w:tc>
        <w:tc>
          <w:tcPr>
            <w:tcW w:w="2552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36AEF" w:rsidRPr="00536AEF" w:rsidRDefault="00536AEF" w:rsidP="00536AEF">
            <w:pPr>
              <w:spacing w:line="360" w:lineRule="auto"/>
              <w:ind w:left="709" w:hanging="709"/>
              <w:jc w:val="center"/>
              <w:rPr>
                <w:szCs w:val="24"/>
              </w:rPr>
            </w:pPr>
          </w:p>
        </w:tc>
      </w:tr>
      <w:bookmarkEnd w:id="6"/>
      <w:bookmarkEnd w:id="7"/>
      <w:bookmarkEnd w:id="8"/>
      <w:bookmarkEnd w:id="9"/>
      <w:bookmarkEnd w:id="10"/>
    </w:tbl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A96419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7687609"/>
            <wp:effectExtent l="0" t="0" r="3175" b="8890"/>
            <wp:docPr id="3" name="Рисунок 3" descr="C:\Users\Школа\Desktop\скан\о пит арт 3 би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Desktop\скан\о пит арт 3 бит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Pr="00536AEF" w:rsidRDefault="00536AEF" w:rsidP="00536A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EF" w:rsidRDefault="00536AEF"/>
    <w:p w:rsidR="00536AEF" w:rsidRDefault="00536AEF"/>
    <w:sectPr w:rsidR="00536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7E"/>
    <w:rsid w:val="003271EA"/>
    <w:rsid w:val="003B403F"/>
    <w:rsid w:val="00536AEF"/>
    <w:rsid w:val="005924A6"/>
    <w:rsid w:val="00791A33"/>
    <w:rsid w:val="009B1013"/>
    <w:rsid w:val="00A744BE"/>
    <w:rsid w:val="00A96419"/>
    <w:rsid w:val="00C27B7E"/>
    <w:rsid w:val="00D2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AE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36AEF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AE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36AEF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ятмас дусай</dc:creator>
  <cp:keywords/>
  <dc:description/>
  <cp:lastModifiedBy>Аюпова</cp:lastModifiedBy>
  <cp:revision>13</cp:revision>
  <dcterms:created xsi:type="dcterms:W3CDTF">2018-12-03T19:53:00Z</dcterms:created>
  <dcterms:modified xsi:type="dcterms:W3CDTF">2019-08-04T13:59:00Z</dcterms:modified>
</cp:coreProperties>
</file>